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Curriculum Overview  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Grasshoppers (Year 4) Summer Term 2024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Interconnected Question: Are children’s experiences of childhood similar or different in cultures around the world?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Key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Anticipated Writing Outcomes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Boy at the Back of the Classroom - Onjali Rauf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Welcome to Our World - Moira Butterfield and Harriet Lynas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Recount writing linked to children’s lives around the world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Persuasive leaflet designed to persuade our parents to visit China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Art and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Music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themes, styles and colours of traditional Chinese art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 of dragons in Chinese art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importance of brushstrokes in Chinese art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and replicate Chinese calligraphy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Terracotta Army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drawing and shading skills to recreate a Terracotta warrior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Folk Songs from Around the World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what folk music is and why it plays an important role in music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instruments from around the world and understand how they help to make music from other countries identifiable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composers use traditional folk songs to create new pieces of music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about the composer Ralph Vaughan Williams and how he used folk songs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that each country has music that expresses its identify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some different features of music from different countries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a story for a folk song and choose instruments that would be used to play 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Discrete Subjects</w:t>
      </w:r>
    </w:p>
    <w:p w:rsidR="00000000" w:rsidDel="00000000" w:rsidP="00000000" w:rsidRDefault="00000000" w:rsidRPr="00000000" w14:paraId="00000036">
      <w:pPr>
        <w:jc w:val="center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385"/>
        <w:tblGridChange w:id="0">
          <w:tblGrid>
            <w:gridCol w:w="5385"/>
            <w:gridCol w:w="5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Maths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Decimals A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as fractions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as decimals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on a place value chart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on a number line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a 1-digit number by 10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a 2-digit number by 10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Hundredths as fractions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Hundredths as decimals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Hundredths on a place value chart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a 1 or 2-digit number by 100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2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in kilometres and metres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Equivalent lengths (km &amp; m)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on a grid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a rectangle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rectilinear shapes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missing lengths in rectilinear shapes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the perimeter of rectilinear shapes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regular polygons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polygons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Decimals B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a whole with tenths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a whole with hundredths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Partition decimals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Flexibly partition decimals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decimals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Order decimals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Round to the nearest whole number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Halves and quarters as decimals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money using decimals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between pounds and pence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amounts of money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with money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Solve problems with money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Years, months, weeks and days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Hours, minutes, seconds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between analogue and digital times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to the 24 hour clock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from the 24 hour clock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angles as turns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angles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and order angles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Triangles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Quadrilaterals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Polygons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Lines of symmetry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Complete a symmetric figure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Interpret charts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Comparison, sum and difference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Interpret line graphs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 line graphs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position using coordinates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Plot coordinates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 2-D shapes on a grid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Translate on a grid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translation on a grid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Religious Education</w:t>
            </w:r>
          </w:p>
        </w:tc>
      </w:tr>
      <w:tr>
        <w:trPr>
          <w:cantSplit w:val="0"/>
          <w:trHeight w:val="8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criteria to use to sort living things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questions about animals and begin to use a key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vertebrates and invertebrates and begin to sort by looking at their characteristics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characteristics of living things to sort by beginning to use classification keys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identify dangers to wildlife in the local and wider habitat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the difference in the life cycles of a mammal, an amphibian, an insect and a bird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that they need light to see things 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Notice that light is reflected from surfaces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Safety around light and protecting eyes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Shadows - how they are formed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Finding patterns with the size of shadows 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72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60" w:line="315.7896" w:lineRule="auto"/>
              <w:ind w:left="720" w:firstLine="0"/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People of Faith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-identify what beliefs are and name some of our own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-link our own beliefs to our and others actions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-identify challenges that clothes have faced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-examine what a challenge is and how these can be overcome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-identify meaning from quotes and restate in our own words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What is Holinesss for Jewish people; a place, a time, an object or something else?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-Discuss the idea of holiness and what it means to Jewish people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-express understanding of ‘Holy Ground’ in art similar to Jewish interpretations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-explore holiness in a key story from the Torah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-investigate the idea of living holy lives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Geography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Computing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Countries around the World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Revise position and significance of the Equator, Northern Hemisphere and Southern Hemisphere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the position and significance of latitude and longitude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maps, atlases and globes to locate countries using coordinates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position and significance of time zones (including day and night) by comparing times in different countries 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Lexend" w:cs="Lexend" w:eastAsia="Lexend" w:hAnsi="Lexend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Programming - Selection in physical computing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control a simple circuit connected to a computer 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a program that includes count- controlled loops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that a loop can stop when a condition is met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that a loop can be used to repeatedly check whether a condition has been met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design a physical project that includes selection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program that controls a physical computing project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Programming - Selection in Quizzes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how selection is used in computer programs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relate that a conditional statement connects a condition to an outcome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how selection directs the flow of a program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design a program which uses selection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program which uses selection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evaluate my program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Modern Foreign Languages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Apply fluency and coordination when running for speed in relay changeovers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Effectively apply speeds appropriate to an event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power, control and consistency in jumping for distance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technique and rhythm in the triple jump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technique and power in javelin and shot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 range of shots used in the games they play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their range of serving techniques appropriate to the game they are playing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a variety of shots to keep a continuous rally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effective footwork patterns to move around the court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increased technique in a range of strokes, swimming over a distance of 25m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underwater breaststroke breathing technique over a distance of 25m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Demonstrating a good understanding of water safety. Explore safety techniques to include the HELP and huddle positions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Cricket 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defensive and driving hitting techniques and directional batting. 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over and underarm bowling technique. Select and apply long and short barriers appropriate to the situation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clear technique when using a variety of throws under pressure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catching skills (close/deep and wicket keeping) and apply these with some consistency in game situations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Houses and Homes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and write in Spanish whether we live in a house or apartment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what rooms we have and do not have at home, using the key vocabulary structure - en me casa hay or en mi casa no hay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the connective/conjunction y t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Food and Drink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Order a selection of typical foods, drinks and snacks from a Spanish menu and order a breakfast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Perform simple role plays ordering food, drink and/or snacks using vocabulary - hello, can I have…, the bill please, thank you, goodbye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Incorporate plural nouns into the vocabulary 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food and drink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Relationships Sex and Health Education </w:t>
            </w:r>
          </w:p>
        </w:tc>
      </w:tr>
      <w:tr>
        <w:trPr>
          <w:cantSplit w:val="0"/>
          <w:trHeight w:val="7254.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8"/>
                <w:szCs w:val="18"/>
                <w:rtl w:val="0"/>
              </w:rPr>
              <w:t xml:space="preserve">Early Islamic Civilisation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Place Baghdad in a chronological context and compare to London at a similar time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Look at different representations of a historical period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Compare and contrast different cultures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Investigate how important learning was to the people of Baghdad by a study of the House of Wisdom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Learn about significant discoveries and studies that were led by Early Islamic scholars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the role of the Caliphate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Describe key characteristics of this period of history, including beliefs, ideas, attitudes and experiences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Identify different forms of Islamic Art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trade during the early Islamic period 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Personal Qualities and self-esteem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Safety with communities online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Being in an online community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Online Gaming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My relationship with technology: Screen time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Being unique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Having a baby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Girls and puberty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Confidence in Change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Accepting Change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Preparing for Transition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Environmental Change 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Water Safety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All open bodies of water - including the sea and riptides</w:t>
              <w:tab/>
              <w:tab/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and Technology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 product with the theme ‘Re-use, Re-design, Re-imagine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 detailed design criteria to inform the design of a product - bird feeder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and communicate ideas through discussion and recording of ideas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Select from a range of materials according to their functional and aesthetic properties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Evaluate ideas and products against their design criteria</w:t>
            </w:r>
          </w:p>
        </w:tc>
      </w:tr>
    </w:tbl>
    <w:p w:rsidR="00000000" w:rsidDel="00000000" w:rsidP="00000000" w:rsidRDefault="00000000" w:rsidRPr="00000000" w14:paraId="0000019D">
      <w:pPr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FX18acDaq73AJz1WX4pUgIuWKuEtuoqy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